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EF" w:rsidRPr="001217DD" w:rsidRDefault="00617E67">
      <w:pPr>
        <w:rPr>
          <w:rFonts w:ascii="HGSｺﾞｼｯｸM" w:eastAsia="HGSｺﾞｼｯｸM"/>
          <w:sz w:val="44"/>
          <w:szCs w:val="44"/>
        </w:rPr>
      </w:pPr>
      <w:r w:rsidRPr="001217DD">
        <w:rPr>
          <w:rFonts w:ascii="HGSｺﾞｼｯｸM" w:eastAsia="HGSｺﾞｼｯｸM" w:hint="eastAsia"/>
          <w:sz w:val="44"/>
          <w:szCs w:val="44"/>
        </w:rPr>
        <w:t>まつげエクステンションの</w:t>
      </w:r>
      <w:r w:rsidRPr="006E12D5">
        <w:rPr>
          <w:rFonts w:ascii="HGSｺﾞｼｯｸM" w:eastAsia="HGSｺﾞｼｯｸM" w:hint="eastAsia"/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綺麗を長持ちさせる手順</w:t>
      </w:r>
    </w:p>
    <w:p w:rsidR="00617E67" w:rsidRDefault="00065EA1">
      <w:pPr>
        <w:rPr>
          <w:sz w:val="36"/>
          <w:szCs w:val="36"/>
        </w:rPr>
      </w:pPr>
      <w:r>
        <w:rPr>
          <w:sz w:val="36"/>
          <w:szCs w:val="36"/>
        </w:rPr>
        <w:t>【</w:t>
      </w:r>
      <w:r w:rsidR="006E12D5" w:rsidRPr="006E12D5">
        <w:rPr>
          <w:rFonts w:asciiTheme="majorEastAsia" w:eastAsiaTheme="majorEastAsia" w:hAnsiTheme="majorEastAsia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普段のお手入れの仕方で綺麗の持続期間に差が出ます</w:t>
      </w:r>
      <w:r>
        <w:rPr>
          <w:sz w:val="36"/>
          <w:szCs w:val="36"/>
        </w:rPr>
        <w:t>】</w:t>
      </w:r>
    </w:p>
    <w:p w:rsidR="00151E04" w:rsidRPr="00E77576" w:rsidRDefault="001217DD">
      <w:pPr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接着に負担をかけないクレンジング　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617E67"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アイメイク＆フェイスクレンジングジェル</w:t>
      </w:r>
      <w:r w:rsidR="00151E04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617E67" w:rsidRPr="00E77576" w:rsidRDefault="00357B43">
      <w:pPr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E7757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↓</w:t>
      </w:r>
      <w:r w:rsidR="001217DD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　　　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217DD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       </w:t>
      </w:r>
      <w:r w:rsidR="001217DD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17E67" w:rsidRPr="00E775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3BA59EC2" wp14:editId="5BC83CCF">
            <wp:extent cx="1088178" cy="1009650"/>
            <wp:effectExtent l="0" t="0" r="0" b="0"/>
            <wp:docPr id="2" name="area1" descr="松風アイメイク&amp;フェイスクレンジングジェル【オイルフリー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" descr="松風アイメイク&amp;フェイスクレンジングジェル【オイルフリー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78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 ￥2,100</w:t>
      </w:r>
    </w:p>
    <w:p w:rsidR="00617E67" w:rsidRPr="00E77576" w:rsidRDefault="001217DD">
      <w:pPr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>雑菌の発生・炎症を予防する洗顔フォーム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  </w:t>
      </w: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エクステ用・</w:t>
      </w:r>
      <w:r w:rsidR="00617E67"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薬用抗炎症洗顔フォーム</w:t>
      </w:r>
      <w:r w:rsidR="00617E67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51E04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617E67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</w:p>
    <w:p w:rsidR="00617E67" w:rsidRPr="00E77576" w:rsidRDefault="00357B43">
      <w:pPr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Pr="00E7757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↓</w:t>
      </w:r>
      <w:r w:rsidR="00065EA1">
        <w:rPr>
          <w:rFonts w:ascii="ＭＳ Ｐゴシック" w:eastAsia="ＭＳ Ｐゴシック" w:hAnsi="ＭＳ Ｐゴシック" w:hint="eastAsia"/>
          <w:w w:val="150"/>
          <w:sz w:val="28"/>
          <w:szCs w:val="28"/>
        </w:rPr>
        <w:t xml:space="preserve">                                   　 </w:t>
      </w:r>
      <w:r w:rsidR="00065EA1" w:rsidRPr="00065EA1">
        <w:rPr>
          <w:rFonts w:ascii="ＭＳ Ｐゴシック" w:eastAsia="ＭＳ Ｐゴシック" w:hAnsi="ＭＳ Ｐゴシック" w:hint="eastAsia"/>
          <w:sz w:val="28"/>
          <w:szCs w:val="28"/>
        </w:rPr>
        <w:t>￥</w:t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>2,100</w:t>
      </w:r>
    </w:p>
    <w:p w:rsidR="008D6A0C" w:rsidRPr="00E77576" w:rsidRDefault="001217DD" w:rsidP="00401E0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CC140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thick"/>
        </w:rPr>
        <w:t>接着の剥がれ溶解予防コーティング剤</w:t>
      </w: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D6A0C" w:rsidRPr="00E77576">
        <w:rPr>
          <w:rFonts w:ascii="ＭＳ Ｐゴシック" w:eastAsia="ＭＳ Ｐゴシック" w:hAnsi="ＭＳ Ｐゴシック"/>
          <w:sz w:val="28"/>
          <w:szCs w:val="28"/>
        </w:rPr>
        <w:t>（</w:t>
      </w:r>
      <w:r w:rsidR="008D6A0C" w:rsidRPr="00E77576">
        <w:rPr>
          <w:rFonts w:ascii="ＭＳ Ｐゴシック" w:eastAsia="ＭＳ Ｐゴシック" w:hAnsi="ＭＳ Ｐゴシック" w:hint="eastAsia"/>
          <w:sz w:val="28"/>
          <w:szCs w:val="28"/>
        </w:rPr>
        <w:t>朝夕の洗顔</w:t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="008D6A0C" w:rsidRPr="00E77576">
        <w:rPr>
          <w:rFonts w:ascii="ＭＳ Ｐゴシック" w:eastAsia="ＭＳ Ｐゴシック" w:hAnsi="ＭＳ Ｐゴシック" w:hint="eastAsia"/>
          <w:sz w:val="28"/>
          <w:szCs w:val="28"/>
        </w:rPr>
        <w:t>乾燥後）</w:t>
      </w:r>
      <w:r w:rsidR="00617E67" w:rsidRPr="00E77576">
        <w:rPr>
          <w:rFonts w:ascii="ＭＳ Ｐゴシック" w:eastAsia="ＭＳ Ｐゴシック" w:hAnsi="ＭＳ Ｐゴシック"/>
          <w:sz w:val="28"/>
          <w:szCs w:val="28"/>
          <w:u w:val="thick"/>
        </w:rPr>
        <w:t>クリア</w:t>
      </w:r>
      <w:r w:rsidR="00E77576" w:rsidRPr="00E77576">
        <w:rPr>
          <w:rFonts w:ascii="ＭＳ Ｐゴシック" w:eastAsia="ＭＳ Ｐゴシック" w:hAnsi="ＭＳ Ｐゴシック"/>
          <w:sz w:val="28"/>
          <w:szCs w:val="28"/>
          <w:u w:val="thick"/>
        </w:rPr>
        <w:t>ー</w:t>
      </w:r>
      <w:r w:rsidR="00617E67" w:rsidRPr="00E77576">
        <w:rPr>
          <w:rFonts w:ascii="ＭＳ Ｐゴシック" w:eastAsia="ＭＳ Ｐゴシック" w:hAnsi="ＭＳ Ｐゴシック"/>
          <w:sz w:val="28"/>
          <w:szCs w:val="28"/>
          <w:u w:val="thick"/>
        </w:rPr>
        <w:t>コーティング</w:t>
      </w:r>
    </w:p>
    <w:p w:rsidR="00617E67" w:rsidRPr="00065EA1" w:rsidRDefault="00357B43" w:rsidP="00E77576">
      <w:pPr>
        <w:ind w:firstLineChars="150" w:firstLine="628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↓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151E04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</w:t>
      </w:r>
      <w:r w:rsidR="00CC1402" w:rsidRPr="00CC140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>必需品↑</w:t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</w:t>
      </w:r>
      <w:r w:rsidR="00401E0C" w:rsidRPr="00E775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5C39D0D0" wp14:editId="310C9840">
            <wp:extent cx="1088572" cy="1066800"/>
            <wp:effectExtent l="0" t="0" r="0" b="0"/>
            <wp:docPr id="3" name="area1" descr="松風コーティングエッセンス　【これひとつでまつげコート、美容ケア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" descr="松風コーティングエッセンス　【これひとつでまつげコート、美容ケア】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6" cy="106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　￥2,800</w:t>
      </w:r>
    </w:p>
    <w:p w:rsidR="00401E0C" w:rsidRPr="00E77576" w:rsidRDefault="008D6A0C" w:rsidP="008D6A0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>ファンデの付着・白化隠し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      </w:t>
      </w: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エクステ用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ブラックコーティング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</w:rPr>
        <w:t>か</w:t>
      </w:r>
      <w:r w:rsidR="00401E0C"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ブラックマスカラ</w:t>
      </w:r>
      <w:r w:rsidR="00151E04"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:rsidR="00401E0C" w:rsidRPr="00E77576" w:rsidRDefault="00401E0C" w:rsidP="00065EA1">
      <w:pPr>
        <w:ind w:right="560" w:firstLineChars="2050" w:firstLine="4305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 w:rsidRPr="00E775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556C38DF" wp14:editId="33CE9AFB">
            <wp:extent cx="962025" cy="962025"/>
            <wp:effectExtent l="0" t="0" r="9525" b="9525"/>
            <wp:docPr id="4" name="area1" descr="まつげエクステ用■スーパープロテクトコーティング・ブラック【BLACK COATING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" descr="まつげエクステ用■スーパープロテクトコーティング・ブラック【BLACK COATING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 ￥1,890  </w:t>
      </w:r>
      <w:r w:rsidR="00065EA1" w:rsidRPr="00E77576">
        <w:rPr>
          <w:rFonts w:ascii="ＭＳ Ｐゴシック" w:eastAsia="ＭＳ Ｐゴシック" w:hAnsi="ＭＳ Ｐゴシック"/>
          <w:noProof/>
        </w:rPr>
        <w:drawing>
          <wp:inline distT="0" distB="0" distL="0" distR="0" wp14:anchorId="07B25238" wp14:editId="5F08F3E0">
            <wp:extent cx="962025" cy="962025"/>
            <wp:effectExtent l="0" t="0" r="9525" b="9525"/>
            <wp:docPr id="1" name="area1" descr="MATSUKAZE【まつげエクステ専用】トリートメントマスカ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" descr="MATSUKAZE【まつげエクステ専用】トリートメントマスカ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A1">
        <w:rPr>
          <w:rFonts w:ascii="ＭＳ Ｐゴシック" w:eastAsia="ＭＳ Ｐゴシック" w:hAnsi="ＭＳ Ｐゴシック" w:hint="eastAsia"/>
          <w:sz w:val="28"/>
          <w:szCs w:val="28"/>
        </w:rPr>
        <w:t xml:space="preserve"> ￥1,890</w:t>
      </w:r>
    </w:p>
    <w:p w:rsidR="00151E04" w:rsidRPr="00E77576" w:rsidRDefault="00357B43" w:rsidP="00401E0C">
      <w:pPr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E77576">
        <w:rPr>
          <w:rFonts w:ascii="ＭＳ Ｐゴシック" w:eastAsia="ＭＳ Ｐゴシック" w:hAnsi="ＭＳ Ｐゴシック" w:hint="eastAsia"/>
          <w:w w:val="150"/>
          <w:sz w:val="28"/>
          <w:szCs w:val="28"/>
        </w:rPr>
        <w:t>↓</w:t>
      </w:r>
    </w:p>
    <w:p w:rsidR="00151E04" w:rsidRDefault="008D6A0C" w:rsidP="00401E0C">
      <w:pPr>
        <w:jc w:val="left"/>
        <w:rPr>
          <w:sz w:val="28"/>
          <w:szCs w:val="28"/>
        </w:rPr>
      </w:pPr>
      <w:r w:rsidRPr="00CC140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thick"/>
        </w:rPr>
        <w:t>日にちがたち</w:t>
      </w:r>
      <w:r w:rsidR="00065EA1" w:rsidRPr="00CC140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thick"/>
        </w:rPr>
        <w:t>方向の</w:t>
      </w:r>
      <w:r w:rsidRPr="00CC140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thick"/>
        </w:rPr>
        <w:t>バラツキが出たら向きを揃える</w:t>
      </w: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      </w:t>
      </w:r>
      <w:r w:rsidRPr="00E77576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エクステ用</w:t>
      </w:r>
      <w:r w:rsidR="00151E04" w:rsidRPr="00E77576">
        <w:rPr>
          <w:rFonts w:ascii="ＭＳ Ｐゴシック" w:eastAsia="ＭＳ Ｐゴシック" w:hAnsi="ＭＳ Ｐゴシック" w:hint="eastAsia"/>
          <w:sz w:val="28"/>
          <w:szCs w:val="28"/>
          <w:u w:val="thick"/>
        </w:rPr>
        <w:t>クリアマスカラ</w:t>
      </w:r>
      <w:r w:rsidR="00151E04">
        <w:rPr>
          <w:rFonts w:hint="eastAsia"/>
          <w:sz w:val="28"/>
          <w:szCs w:val="28"/>
        </w:rPr>
        <w:t xml:space="preserve">　　　　　　　　　　</w:t>
      </w:r>
    </w:p>
    <w:p w:rsidR="00151E04" w:rsidRDefault="00CC1402" w:rsidP="00401E0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</w:t>
      </w:r>
      <w:r w:rsidRPr="00CC1402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必需品↑</w:t>
      </w:r>
      <w:r w:rsidR="00065EA1">
        <w:rPr>
          <w:rFonts w:hint="eastAsia"/>
          <w:sz w:val="28"/>
          <w:szCs w:val="28"/>
        </w:rPr>
        <w:t xml:space="preserve">   </w:t>
      </w:r>
      <w:r w:rsidR="008D6A0C">
        <w:rPr>
          <w:rFonts w:hint="eastAsia"/>
          <w:sz w:val="28"/>
          <w:szCs w:val="28"/>
        </w:rPr>
        <w:t xml:space="preserve">　</w:t>
      </w:r>
      <w:r w:rsidR="00151E04">
        <w:rPr>
          <w:rFonts w:ascii="Verdana" w:hAnsi="Verdana"/>
          <w:noProof/>
        </w:rPr>
        <w:drawing>
          <wp:inline distT="0" distB="0" distL="0" distR="0" wp14:anchorId="33A9E2E8" wp14:editId="1772B966">
            <wp:extent cx="1143000" cy="1143000"/>
            <wp:effectExtent l="0" t="0" r="0" b="0"/>
            <wp:docPr id="6" name="area1" descr="MATSUKAZE【まつげエクステ専用】クリアマスカ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a1" descr="MATSUKAZE【まつげエクステ専用】クリアマスカラ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EA1">
        <w:rPr>
          <w:rFonts w:hint="eastAsia"/>
          <w:sz w:val="28"/>
          <w:szCs w:val="28"/>
        </w:rPr>
        <w:t xml:space="preserve"> </w:t>
      </w:r>
      <w:r w:rsidR="00065EA1" w:rsidRPr="00065EA1">
        <w:rPr>
          <w:rFonts w:asciiTheme="majorEastAsia" w:eastAsiaTheme="majorEastAsia" w:hAnsiTheme="majorEastAsia" w:hint="eastAsia"/>
          <w:sz w:val="28"/>
          <w:szCs w:val="28"/>
        </w:rPr>
        <w:t>￥</w:t>
      </w:r>
      <w:r w:rsidR="00065EA1">
        <w:rPr>
          <w:rFonts w:asciiTheme="majorEastAsia" w:eastAsiaTheme="majorEastAsia" w:hAnsiTheme="majorEastAsia" w:hint="eastAsia"/>
          <w:sz w:val="28"/>
          <w:szCs w:val="28"/>
        </w:rPr>
        <w:t>1,890</w:t>
      </w:r>
    </w:p>
    <w:p w:rsidR="00E77576" w:rsidRDefault="00E77576" w:rsidP="00401E0C">
      <w:pPr>
        <w:jc w:val="left"/>
        <w:rPr>
          <w:sz w:val="28"/>
          <w:szCs w:val="28"/>
        </w:rPr>
      </w:pPr>
    </w:p>
    <w:p w:rsidR="00E77576" w:rsidRPr="006E12D5" w:rsidRDefault="00E77576" w:rsidP="006E12D5">
      <w:pPr>
        <w:ind w:firstLineChars="1650" w:firstLine="4638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6E12D5">
        <w:rPr>
          <w:rFonts w:ascii="ＭＳ Ｐゴシック" w:eastAsia="ＭＳ Ｐゴシック" w:hAnsi="ＭＳ Ｐゴシック" w:hint="eastAsia"/>
          <w:b/>
          <w:sz w:val="28"/>
          <w:szCs w:val="28"/>
        </w:rPr>
        <w:t>美容室ハートストーリー</w:t>
      </w:r>
      <w:r w:rsidR="006E12D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Pr="006E12D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０４７－３９４－４１１５</w:t>
      </w:r>
    </w:p>
    <w:sectPr w:rsidR="00E77576" w:rsidRPr="006E12D5" w:rsidSect="00151E0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98" w:rsidRDefault="002D6698" w:rsidP="00065EA1">
      <w:r>
        <w:separator/>
      </w:r>
    </w:p>
  </w:endnote>
  <w:endnote w:type="continuationSeparator" w:id="0">
    <w:p w:rsidR="002D6698" w:rsidRDefault="002D6698" w:rsidP="00065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98" w:rsidRDefault="002D6698" w:rsidP="00065EA1">
      <w:r>
        <w:separator/>
      </w:r>
    </w:p>
  </w:footnote>
  <w:footnote w:type="continuationSeparator" w:id="0">
    <w:p w:rsidR="002D6698" w:rsidRDefault="002D6698" w:rsidP="00065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67"/>
    <w:rsid w:val="00065EA1"/>
    <w:rsid w:val="001217DD"/>
    <w:rsid w:val="00151E04"/>
    <w:rsid w:val="002D6698"/>
    <w:rsid w:val="00357B43"/>
    <w:rsid w:val="00401E0C"/>
    <w:rsid w:val="005F06EF"/>
    <w:rsid w:val="00617E67"/>
    <w:rsid w:val="006501A7"/>
    <w:rsid w:val="006E12D5"/>
    <w:rsid w:val="008D6A0C"/>
    <w:rsid w:val="00CC1402"/>
    <w:rsid w:val="00E7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EA1"/>
  </w:style>
  <w:style w:type="paragraph" w:styleId="a7">
    <w:name w:val="footer"/>
    <w:basedOn w:val="a"/>
    <w:link w:val="a8"/>
    <w:uiPriority w:val="99"/>
    <w:unhideWhenUsed/>
    <w:rsid w:val="00065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7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7E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5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5EA1"/>
  </w:style>
  <w:style w:type="paragraph" w:styleId="a7">
    <w:name w:val="footer"/>
    <w:basedOn w:val="a"/>
    <w:link w:val="a8"/>
    <w:uiPriority w:val="99"/>
    <w:unhideWhenUsed/>
    <w:rsid w:val="00065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5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330">
              <w:marLeft w:val="300"/>
              <w:marRight w:val="27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67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1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MASAKO</dc:creator>
  <cp:lastModifiedBy>MASAKO</cp:lastModifiedBy>
  <cp:revision>5</cp:revision>
  <cp:lastPrinted>2013-12-04T00:16:00Z</cp:lastPrinted>
  <dcterms:created xsi:type="dcterms:W3CDTF">2013-12-03T23:47:00Z</dcterms:created>
  <dcterms:modified xsi:type="dcterms:W3CDTF">2013-12-13T03:38:00Z</dcterms:modified>
</cp:coreProperties>
</file>